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C" w:rsidRDefault="00D52D7C" w:rsidP="00D52D7C"/>
    <w:p w:rsidR="00D52D7C" w:rsidRDefault="00D52D7C" w:rsidP="00D52D7C">
      <w:pPr>
        <w:ind w:left="-851"/>
      </w:pPr>
      <w:r>
        <w:rPr>
          <w:noProof/>
          <w:lang w:eastAsia="ru-RU"/>
        </w:rPr>
        <w:drawing>
          <wp:inline distT="0" distB="0" distL="0" distR="0" wp14:anchorId="27C8F222" wp14:editId="62FDD84B">
            <wp:extent cx="6791325" cy="2136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913" cy="21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7C" w:rsidRDefault="00D52D7C" w:rsidP="00D52D7C"/>
    <w:p w:rsidR="00D52D7C" w:rsidRPr="000578BB" w:rsidRDefault="00D52D7C" w:rsidP="00D52D7C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/>
          <w:b/>
          <w:sz w:val="32"/>
          <w:szCs w:val="32"/>
          <w:lang w:val="tt-RU"/>
        </w:rPr>
        <w:t xml:space="preserve">РАБОЧАЯ ПРОГРАММА </w:t>
      </w:r>
    </w:p>
    <w:p w:rsidR="00D52D7C" w:rsidRDefault="00D52D7C" w:rsidP="00D52D7C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D52D7C" w:rsidRPr="00B14FDB" w:rsidRDefault="00D52D7C" w:rsidP="00D52D7C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Быстрее, выше, сильнее</w:t>
      </w:r>
      <w:r w:rsidRPr="00B14FDB">
        <w:rPr>
          <w:rFonts w:ascii="Times New Roman" w:hAnsi="Times New Roman"/>
          <w:sz w:val="28"/>
          <w:szCs w:val="28"/>
        </w:rPr>
        <w:t xml:space="preserve"> »</w:t>
      </w:r>
    </w:p>
    <w:p w:rsidR="00D52D7C" w:rsidRDefault="00D52D7C" w:rsidP="00D52D7C">
      <w:pPr>
        <w:spacing w:after="0" w:line="360" w:lineRule="auto"/>
        <w:ind w:left="1134"/>
        <w:rPr>
          <w:rFonts w:ascii="Times New Roman" w:hAnsi="Times New Roman"/>
          <w:sz w:val="28"/>
          <w:szCs w:val="28"/>
          <w:u w:val="single"/>
        </w:rPr>
      </w:pPr>
      <w:r w:rsidRPr="00B14FDB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B14FDB">
        <w:rPr>
          <w:rFonts w:ascii="Times New Roman" w:hAnsi="Times New Roman"/>
          <w:sz w:val="28"/>
          <w:szCs w:val="28"/>
          <w:u w:val="single"/>
        </w:rPr>
        <w:t xml:space="preserve">основное общее </w:t>
      </w:r>
    </w:p>
    <w:p w:rsidR="00D52D7C" w:rsidRPr="00B14FDB" w:rsidRDefault="00D52D7C" w:rsidP="00D52D7C">
      <w:pPr>
        <w:spacing w:after="0" w:line="360" w:lineRule="auto"/>
        <w:ind w:left="1134"/>
        <w:rPr>
          <w:rFonts w:ascii="Times New Roman" w:hAnsi="Times New Roman"/>
          <w:sz w:val="28"/>
          <w:szCs w:val="28"/>
          <w:u w:val="single"/>
        </w:rPr>
      </w:pPr>
      <w:r w:rsidRPr="00B14FDB">
        <w:rPr>
          <w:rFonts w:ascii="Times New Roman" w:hAnsi="Times New Roman"/>
          <w:sz w:val="28"/>
          <w:szCs w:val="28"/>
        </w:rPr>
        <w:t>Составитель: Головачева И.Ф.</w:t>
      </w: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Default="00D52D7C" w:rsidP="00D52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7C" w:rsidRPr="00E12401" w:rsidRDefault="00D52D7C" w:rsidP="00D52D7C">
      <w:pPr>
        <w:jc w:val="center"/>
      </w:pPr>
    </w:p>
    <w:p w:rsidR="00DF464A" w:rsidRDefault="00917C54" w:rsidP="00D52D7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5E72C8">
        <w:rPr>
          <w:rFonts w:ascii="Times New Roman" w:hAnsi="Times New Roman"/>
          <w:sz w:val="28"/>
          <w:szCs w:val="28"/>
        </w:rPr>
        <w:lastRenderedPageBreak/>
        <w:t>Паспо</w:t>
      </w:r>
      <w:bookmarkStart w:id="0" w:name="_GoBack"/>
      <w:bookmarkEnd w:id="0"/>
      <w:r w:rsidRPr="005E72C8">
        <w:rPr>
          <w:rFonts w:ascii="Times New Roman" w:hAnsi="Times New Roman"/>
          <w:sz w:val="28"/>
          <w:szCs w:val="28"/>
        </w:rPr>
        <w:t xml:space="preserve">рт рабочей программы </w:t>
      </w:r>
    </w:p>
    <w:p w:rsidR="00917C54" w:rsidRDefault="002013DC" w:rsidP="00DF4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 </w:t>
      </w:r>
      <w:r w:rsidR="00652DE7">
        <w:rPr>
          <w:rFonts w:ascii="Times New Roman" w:hAnsi="Times New Roman"/>
          <w:sz w:val="28"/>
          <w:szCs w:val="28"/>
        </w:rPr>
        <w:t xml:space="preserve">внеурочной </w:t>
      </w:r>
      <w:proofErr w:type="gramStart"/>
      <w:r w:rsidR="00652DE7">
        <w:rPr>
          <w:rFonts w:ascii="Times New Roman" w:hAnsi="Times New Roman"/>
          <w:sz w:val="28"/>
          <w:szCs w:val="28"/>
        </w:rPr>
        <w:t>деятельности</w:t>
      </w:r>
      <w:r w:rsidR="00DF464A">
        <w:rPr>
          <w:rFonts w:ascii="Times New Roman" w:hAnsi="Times New Roman"/>
          <w:sz w:val="28"/>
          <w:szCs w:val="28"/>
        </w:rPr>
        <w:t xml:space="preserve"> </w:t>
      </w:r>
      <w:r w:rsidR="00652DE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52DE7">
        <w:rPr>
          <w:rFonts w:ascii="Times New Roman" w:hAnsi="Times New Roman"/>
          <w:sz w:val="28"/>
          <w:szCs w:val="28"/>
        </w:rPr>
        <w:t>Быстрее, выше, сильнее»</w:t>
      </w:r>
    </w:p>
    <w:p w:rsidR="00652DE7" w:rsidRPr="005E72C8" w:rsidRDefault="00652DE7" w:rsidP="00652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9096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917C54" w:rsidRPr="002013DC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90964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17C5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17C54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52DE7" w:rsidRPr="005E72C8" w:rsidTr="000C4732">
        <w:tc>
          <w:tcPr>
            <w:tcW w:w="3828" w:type="dxa"/>
            <w:shd w:val="clear" w:color="auto" w:fill="auto"/>
          </w:tcPr>
          <w:p w:rsidR="00652DE7" w:rsidRPr="002013DC" w:rsidRDefault="00652DE7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528" w:type="dxa"/>
            <w:shd w:val="clear" w:color="auto" w:fill="auto"/>
          </w:tcPr>
          <w:p w:rsidR="00652DE7" w:rsidRPr="005E72C8" w:rsidRDefault="00652DE7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</w:tr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17C5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17C54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17C5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17C54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17C5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17C54" w:rsidP="0065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 xml:space="preserve">ФГОС ООО (5-9 </w:t>
            </w:r>
            <w:proofErr w:type="spellStart"/>
            <w:r w:rsidRPr="005E72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E72C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917C54" w:rsidRPr="005E72C8" w:rsidTr="000C4732">
        <w:tc>
          <w:tcPr>
            <w:tcW w:w="3828" w:type="dxa"/>
            <w:shd w:val="clear" w:color="auto" w:fill="auto"/>
          </w:tcPr>
          <w:p w:rsidR="00917C54" w:rsidRPr="002013DC" w:rsidRDefault="00917C54" w:rsidP="0065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528" w:type="dxa"/>
            <w:shd w:val="clear" w:color="auto" w:fill="auto"/>
          </w:tcPr>
          <w:p w:rsidR="00917C54" w:rsidRPr="005E72C8" w:rsidRDefault="00917C54" w:rsidP="00652DE7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 xml:space="preserve">Степанов П.В., </w:t>
            </w:r>
            <w:proofErr w:type="spellStart"/>
            <w:r w:rsidRPr="005E72C8">
              <w:rPr>
                <w:rFonts w:ascii="Times New Roman" w:hAnsi="Times New Roman"/>
                <w:sz w:val="28"/>
                <w:szCs w:val="28"/>
              </w:rPr>
              <w:t>Сизяев</w:t>
            </w:r>
            <w:proofErr w:type="spellEnd"/>
            <w:r w:rsidRPr="005E72C8">
              <w:rPr>
                <w:rFonts w:ascii="Times New Roman" w:hAnsi="Times New Roman"/>
                <w:sz w:val="28"/>
                <w:szCs w:val="28"/>
              </w:rPr>
              <w:t xml:space="preserve"> С.В., Сафронов Т.С.</w:t>
            </w:r>
            <w:r w:rsidR="008223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E72C8">
              <w:rPr>
                <w:rFonts w:ascii="Times New Roman" w:hAnsi="Times New Roman"/>
                <w:sz w:val="28"/>
                <w:szCs w:val="28"/>
              </w:rPr>
              <w:t>Программы внеурочной деятельности. Спортив</w:t>
            </w:r>
            <w:r w:rsidR="0082232A">
              <w:rPr>
                <w:rFonts w:ascii="Times New Roman" w:hAnsi="Times New Roman"/>
                <w:sz w:val="28"/>
                <w:szCs w:val="28"/>
              </w:rPr>
              <w:t>но-оздоровительная деятельность».</w:t>
            </w:r>
            <w:r w:rsidRPr="005E72C8">
              <w:rPr>
                <w:rFonts w:ascii="Times New Roman" w:hAnsi="Times New Roman"/>
                <w:sz w:val="28"/>
                <w:szCs w:val="28"/>
              </w:rPr>
              <w:t xml:space="preserve"> Издательство: М., «Просвещение»</w:t>
            </w:r>
          </w:p>
          <w:p w:rsidR="00917C54" w:rsidRPr="005E72C8" w:rsidRDefault="00917C54" w:rsidP="00652DE7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C8">
              <w:rPr>
                <w:rFonts w:ascii="Times New Roman" w:hAnsi="Times New Roman"/>
                <w:sz w:val="28"/>
                <w:szCs w:val="28"/>
              </w:rPr>
              <w:t>Год издания: 2012 год</w:t>
            </w:r>
          </w:p>
        </w:tc>
      </w:tr>
    </w:tbl>
    <w:p w:rsidR="00917C54" w:rsidRPr="000578BB" w:rsidRDefault="00917C54" w:rsidP="00652DE7">
      <w:pPr>
        <w:spacing w:after="0" w:line="240" w:lineRule="auto"/>
        <w:jc w:val="center"/>
        <w:rPr>
          <w:sz w:val="28"/>
          <w:szCs w:val="28"/>
        </w:rPr>
      </w:pPr>
    </w:p>
    <w:p w:rsidR="00917C54" w:rsidRDefault="00917C54" w:rsidP="00652DE7">
      <w:pPr>
        <w:spacing w:after="0" w:line="240" w:lineRule="auto"/>
        <w:rPr>
          <w:sz w:val="28"/>
          <w:szCs w:val="28"/>
        </w:rPr>
      </w:pPr>
    </w:p>
    <w:p w:rsidR="003E359E" w:rsidRDefault="003E359E" w:rsidP="00652DE7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612C" w:rsidRDefault="0049612C" w:rsidP="00652D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C12AE" w:rsidRDefault="0049612C" w:rsidP="000C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2A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="000C12AE" w:rsidRPr="000C12AE">
        <w:rPr>
          <w:rFonts w:ascii="Times New Roman" w:hAnsi="Times New Roman"/>
          <w:b/>
          <w:sz w:val="28"/>
          <w:szCs w:val="28"/>
        </w:rPr>
        <w:t xml:space="preserve">курса внеурочной деятельности  </w:t>
      </w:r>
    </w:p>
    <w:p w:rsidR="000C12AE" w:rsidRPr="000C12AE" w:rsidRDefault="000C12AE" w:rsidP="000C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2AE">
        <w:rPr>
          <w:rFonts w:ascii="Times New Roman" w:hAnsi="Times New Roman"/>
          <w:b/>
          <w:sz w:val="28"/>
          <w:szCs w:val="28"/>
        </w:rPr>
        <w:t>«Быстрее, выше, сильнее»</w:t>
      </w:r>
    </w:p>
    <w:p w:rsidR="00DC0EE7" w:rsidRDefault="00DC0EE7" w:rsidP="000C12AE">
      <w:pPr>
        <w:pStyle w:val="ac"/>
        <w:spacing w:line="240" w:lineRule="auto"/>
        <w:ind w:left="-851" w:firstLine="1571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освоения содержания программного материала учебного курса обучающиеся должны достигнуть предусмотренного образовательным минимумом уровня развития физической культуры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обучающиеся должны знать: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способы и особенности движений и передвижений;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положительный результат влияния занятий физическими упражнениями на развитие систем дыхания и кровообращения;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способы простейшего контроля за деятельностью жизнеобеспечивающих систем;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терминологию разучиваемых упражнений, функциональный смысл и направленность воздействия на организм;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общие и индивидуальные основы личной гигиены, правила использования закаливающих процедур, профилактику нарушений осанки;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правила подбора одежды и обуви в зависимости от условий проведения занятий.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Обучающиеся должны уметь: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выполнять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гимнастические и акробатические упражнения, простейшие комбинации; передвигаться на лыжах 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выполнять комплексы физических упражнений на развитие координации, силы, скорости и гибкости;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планировать занятия физическими упражнениями в режиме дня, использовать средства физической культуры на отдыхе и при проведении досуга;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измерять индивидуальные показатели физического развития и развитие основных физических качеств;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оценивать величину физической нагрузки по частоте пульса во время выполнения физических упражнений;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взаимодействовать со сверстниками в процессе занятий физической культурой, оказывать посильную помощь и моральную поддержку при выполнении учебных заданий, проявлять доброжелательное и уважительное отношение к одноклассникам;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демонстрировать навыки организации при проведении подвижных игр, элементы и простейшие технические действия игры в футбол, баскетбол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волейбол; демонстрировать навыки коллективного общения и взаимодействия в процессе игровой и соревновательной деятельности;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Обучающиеся должны уметь демонстрировать: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выполнение контрольных упражнений, оценивающих физические способности в гибкости, скорости, силе, выносливости и координации.</w:t>
      </w:r>
    </w:p>
    <w:p w:rsidR="00DC0EE7" w:rsidRP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«Спортивный час» являются: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проявление дисциплинированности, трудолюбия и упорства в достижении поставленных целей;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оказание помощи своим сверстникам и уважение к ним;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sz w:val="28"/>
          <w:szCs w:val="28"/>
        </w:rPr>
        <w:t>изучения курса «Спортивный час» являются: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явления (действия, поступки), давать им объективную оценку на основе полученных знаний и имеющегося опыта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обнаружение ошибок при выполнении учебных заданий и способы их исправления;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общение и взаимодействие со сверстниками;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обеспечение защиты и сохранности природы во время спортивных мероприятий, турпоходов и др.;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организовывать самостоятельную деятельность с учетом требований безопасности;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собственную деятельность, распределять нагрузку и отдых в процессе её выполнения;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видеть красоту движений, выделять и обосновывать эстетические признаки в движениях человека;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красоту телосложения и осанки, сравнивать их с эталонными образцами.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/>
          <w:sz w:val="28"/>
          <w:szCs w:val="28"/>
        </w:rPr>
        <w:t>изучения курса «Спортивный час» являются: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занятия физическими упражнениями в режиме дня;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C0EE7" w:rsidRDefault="00DC0EE7" w:rsidP="00DC0EE7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посильную помощь и моральную поддержку сверстникам;</w:t>
      </w:r>
    </w:p>
    <w:p w:rsidR="00DC0EE7" w:rsidRPr="00E81614" w:rsidRDefault="00DC0EE7" w:rsidP="00E81614">
      <w:pPr>
        <w:pStyle w:val="ac"/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измерять индивидуальные показатели физического развития;</w:t>
      </w:r>
    </w:p>
    <w:p w:rsidR="000C12AE" w:rsidRDefault="00BC29A8" w:rsidP="000C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416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0C12AE" w:rsidRPr="000C12AE">
        <w:rPr>
          <w:rFonts w:ascii="Times New Roman" w:hAnsi="Times New Roman"/>
          <w:b/>
          <w:sz w:val="28"/>
          <w:szCs w:val="28"/>
        </w:rPr>
        <w:t xml:space="preserve">курса внеурочной деятельности  </w:t>
      </w:r>
    </w:p>
    <w:p w:rsidR="000C12AE" w:rsidRPr="000C12AE" w:rsidRDefault="000C12AE" w:rsidP="000C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2AE">
        <w:rPr>
          <w:rFonts w:ascii="Times New Roman" w:hAnsi="Times New Roman"/>
          <w:b/>
          <w:sz w:val="28"/>
          <w:szCs w:val="28"/>
        </w:rPr>
        <w:t>«Быстрее, выше, сильнее»</w:t>
      </w:r>
    </w:p>
    <w:p w:rsidR="00DC0EE7" w:rsidRDefault="00E66A8E" w:rsidP="000C12AE">
      <w:pPr>
        <w:spacing w:after="16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C0E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Естественные основы.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DC0EE7" w:rsidRDefault="00DC0EE7" w:rsidP="00DC0EE7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Социально-психологические основы.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правильностью выполнения физических упражнений и тестирования физических качества.</w:t>
      </w:r>
    </w:p>
    <w:p w:rsidR="00DC0EE7" w:rsidRDefault="00DC0EE7" w:rsidP="00DC0EE7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закаливания.</w:t>
      </w:r>
    </w:p>
    <w:p w:rsidR="00DC0EE7" w:rsidRDefault="00DC0EE7" w:rsidP="00DC0EE7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Способы саморегуляции и самоконтроля.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Воздушные ванны. Солнечные ванны. Измерение массы тела. Приемы измерения пульса. Специальные дыхательные упражнения. Водные процедуры. Овладение приемами саморегуляции, связанные с умением расслаблять и напрягать мышцы. Контроль и регуляция движений. Тестирование физических способностей.</w:t>
      </w:r>
    </w:p>
    <w:p w:rsidR="00DC0EE7" w:rsidRDefault="00DC0EE7" w:rsidP="00DC0EE7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гибкости и координационных способностей: Гимнастика с элементами акробатики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 упражнения без предметов, с предметами (мячами, скакалками, гимнастическими палками), на гимнастических снарядах (стенках, скамейках).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Акробатические упражнения. Группировка. Перекаты. Кувырок вперед. Стойка на лопатках. Лазанье,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висы, упоры, равновесие, преодоление полосы препятствий. 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Развитие силовых способностей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коленях);  подтягивание в висе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</w:t>
      </w:r>
    </w:p>
    <w:p w:rsidR="00DC0EE7" w:rsidRDefault="00DC0EE7" w:rsidP="00DC0EE7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скоростных, выносливости: Легкоатлетические упражнения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бега на здоровье человека, элементарные сведения о правилах соревнований в прыжках, беге и метаниях. Техника безопасности на уроках. Ходьба обычная и с различными положениями рук, с изменением темпа движения. Бег прямолинейный, равномерный, с ускорением, с изменением направления и темпа движения, с преодолением препятствий. Высокий старт. Бег на короткие дистанции до 30, 60 м и в медленном темпе до 500 м. Кросс – 1000 - 1500 м.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 на двух ногах, на одной ноге, с ноги на ногу, с места, с разбега, в длину, в высоту, с высоты. Метание. Броски и ловля мяча, метание мяча в цель и на дальность.</w:t>
      </w:r>
    </w:p>
    <w:p w:rsidR="00DC0EE7" w:rsidRDefault="00E81614" w:rsidP="00DC0EE7">
      <w:pPr>
        <w:autoSpaceDE w:val="0"/>
        <w:autoSpaceDN w:val="0"/>
        <w:adjustRightInd w:val="0"/>
        <w:spacing w:before="75" w:after="0" w:line="240" w:lineRule="auto"/>
        <w:ind w:left="-851" w:firstLine="157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Спортивные и п</w:t>
      </w:r>
      <w:r w:rsidR="00DC0EE7">
        <w:rPr>
          <w:rFonts w:ascii="Times New Roman" w:hAnsi="Times New Roman"/>
          <w:b/>
          <w:bCs/>
          <w:i/>
          <w:iCs/>
          <w:sz w:val="28"/>
          <w:szCs w:val="28"/>
        </w:rPr>
        <w:t xml:space="preserve">одвижные игры. </w:t>
      </w:r>
      <w:r w:rsidR="00DC0EE7">
        <w:rPr>
          <w:rFonts w:ascii="Times New Roman" w:hAnsi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="00DC0EE7">
        <w:rPr>
          <w:rFonts w:ascii="Times New Roman" w:hAnsi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</w:t>
      </w:r>
      <w:proofErr w:type="spellStart"/>
      <w:r>
        <w:rPr>
          <w:rFonts w:ascii="Times New Roman" w:hAnsi="Times New Roman"/>
          <w:sz w:val="28"/>
          <w:szCs w:val="28"/>
        </w:rPr>
        <w:t>лишний»;«Кто</w:t>
      </w:r>
      <w:proofErr w:type="spellEnd"/>
      <w:r>
        <w:rPr>
          <w:rFonts w:ascii="Times New Roman" w:hAnsi="Times New Roman"/>
          <w:sz w:val="28"/>
          <w:szCs w:val="28"/>
        </w:rPr>
        <w:t xml:space="preserve"> дальше бросит»,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поймай ленту», «Метатели». </w:t>
      </w:r>
      <w:r>
        <w:rPr>
          <w:rFonts w:ascii="Times New Roman" w:hAnsi="Times New Roman"/>
          <w:i/>
          <w:iCs/>
          <w:sz w:val="28"/>
          <w:szCs w:val="28"/>
        </w:rPr>
        <w:t xml:space="preserve">На материале раздела «Лыжная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подготовка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Встречная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эстафета», «День и ночь», «Попади в ворота», «Кто дольше прокатится». </w:t>
      </w:r>
      <w:r>
        <w:rPr>
          <w:rFonts w:ascii="Times New Roman" w:hAnsi="Times New Roman"/>
          <w:i/>
          <w:iCs/>
          <w:sz w:val="28"/>
          <w:szCs w:val="28"/>
        </w:rPr>
        <w:t xml:space="preserve">На материале раздела «Спортивные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игры»:Баскетбол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эстафеты с ведением мяча; подвижные игры: «Не давай мяча водящему», «Круговая лапта», «Брось – </w:t>
      </w:r>
      <w:proofErr w:type="spellStart"/>
      <w:r>
        <w:rPr>
          <w:rFonts w:ascii="Times New Roman" w:hAnsi="Times New Roman"/>
          <w:sz w:val="28"/>
          <w:szCs w:val="28"/>
        </w:rPr>
        <w:t>поймай»,«Охотники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утки».</w:t>
      </w:r>
      <w:r>
        <w:rPr>
          <w:rFonts w:ascii="Times New Roman" w:hAnsi="Times New Roman"/>
          <w:i/>
          <w:iCs/>
          <w:sz w:val="28"/>
          <w:szCs w:val="28"/>
        </w:rPr>
        <w:t>Волейбол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в «Пионербол»; подвижные игры: «Не давай мяча водящему», «Круговая лапта».</w:t>
      </w:r>
    </w:p>
    <w:p w:rsidR="00DC0EE7" w:rsidRDefault="00DC0EE7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07BC7" w:rsidRPr="00007BC7" w:rsidRDefault="00007BC7" w:rsidP="000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BC7">
        <w:rPr>
          <w:rFonts w:ascii="Times New Roman" w:hAnsi="Times New Roman"/>
          <w:b/>
          <w:sz w:val="28"/>
          <w:szCs w:val="28"/>
        </w:rPr>
        <w:lastRenderedPageBreak/>
        <w:t xml:space="preserve">Оценка курса внеурочной деятельности  </w:t>
      </w:r>
    </w:p>
    <w:p w:rsidR="00007BC7" w:rsidRPr="00007BC7" w:rsidRDefault="00007BC7" w:rsidP="000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BC7">
        <w:rPr>
          <w:rFonts w:ascii="Times New Roman" w:hAnsi="Times New Roman"/>
          <w:b/>
          <w:sz w:val="28"/>
          <w:szCs w:val="28"/>
        </w:rPr>
        <w:t>«Быстрее, выше, сильнее»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1.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Бег 30 м с высокого старта.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секундомер; ровные дорожки длиной 30 и 10 м, ограниченные двумя чертами; за каждой чертой - два полукруга радиусом 50 см с центром на черте.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 вперед и по команде «Марш!» бегут к линии финиша по своей дорожке. Время определяют с точностью до 0,1с.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2.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Челночный бег 3хl0 м.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то же, что и в предыдущем тесте, и два набивных мяча. Процедура тестирования. Забеги могут быть по одному или по два человека. По команде «На старт!» испытуемый становится в положении высокого старта за стартовой чертой с любой стороны от набивного мяча. Когда он приготовится, следует команда «Марш!». Испытуемый пробегает 10 м до другой черты, обегает с любой стороны набивной мяч, лежащий в полукруге, возвращается назад, снова обегает набивной мяч, лежащий в полукруге, бежит в третий раз 10 м и финиширует. Тест закончен.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указания и замечания.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беге на 30 м разрешается 1-2 попытки. В челночном беге испытуемый имеет 2 попытки. В протокол заносятся лучшие результаты. Дорожка должна быть нескользкой, в хорошем состоянии.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3.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6-минутный бег.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 проводится на спортивной площадке или беговой дорожке.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свисток, секундомер.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забеге одновременно участвуют 6-8 человек. Учащиеся должны бежать или чередовать бег с ходьбой, стремясь преодолеть как можно большее расстояние за 6 мин. Для более точного подсчета беговую дорожку целесообразно разметить через каждые 10 м.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истечении 6 мин бегуны останавливаются, и контролеры подсчитывают метраж для каждого из них.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4.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Прыжки в длину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места .</w:t>
      </w:r>
      <w:proofErr w:type="gramEnd"/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Упражнение требует предварительной подготовки для выработки координации движений рук и ног.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5.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Подтягивание.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Подтягивание: мальчики в висе на высокой перекладине, девочки - в висе лежа на подвесной перекладине (до 80 см). И те и другие подтягиваются хватом сверху. По команде «Упражнение начинай!»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производят подтягивание до уровня подбородка и опускание на прямые руки. Выполнять плавно, без рывков. Тело не выгибать, сгибание ног в коленях и дерганье ногами не разрешается. В этом случае попытка не засчитывается. Количество правильных выполнений идет в зачет. Девочки подтягиваются, не отрывая ног от пола.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6.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Наклоны вперед из положения сидя на полу.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рулетка.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Нанести мелом на полу линию А-Б, а к ее середине -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Партнер прижимает колени упражняющегося к полу.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7.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Отжимание от пола.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Упрощенный вариант отжиманий используется при тестировании учащихся с низким уровнем подготовки. Существует несколько модификаций этого упражнения: отжимания от скамьи высотой 20 см; отжимания от пола с согнутыми коленям (выполняются так же, как отжимания от пола, но с упором на согнутые колени).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8.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Поднимание туловища из положения лежа.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Ученик ложится на спину, сцепив руки за головой, затем, не сгибая коленей, принимает положение седа, попеременно касаясь согнутыми локтями противоположного колена и возвращаясь в исходное положение.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9.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Поднимание туловища из положения лежа с согнутыми коленями.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упражнение используется для оценки уровня развития силы и выносливости мышц брюшного пресса.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Тест 10.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Метание набивного мяча весом 1 кг из положения сед ноги врозь, мяч удерживается двумя руками над головой.</w:t>
      </w:r>
    </w:p>
    <w:p w:rsidR="00DC0EE7" w:rsidRDefault="00DC0EE7" w:rsidP="00DC0EE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тестирования. Из этого положения испытуемый слегка наклоняется назад и мечет мяч вперед как можно дальше. Из трех попыток засчитывается лучший результат. Длина метания определяется от воображаемой линии пересечения таза и туловища до ближней точки касания снаряда.</w:t>
      </w:r>
    </w:p>
    <w:p w:rsidR="00DC0EE7" w:rsidRDefault="00DC0EE7" w:rsidP="00DC0EE7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/>
          <w:sz w:val="28"/>
          <w:szCs w:val="28"/>
        </w:rPr>
      </w:pPr>
    </w:p>
    <w:p w:rsidR="00DC0EE7" w:rsidRDefault="00DC0EE7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07BC7" w:rsidRDefault="00DC0EE7" w:rsidP="000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="00007B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7BC7" w:rsidRPr="000C12AE">
        <w:rPr>
          <w:rFonts w:ascii="Times New Roman" w:hAnsi="Times New Roman"/>
          <w:b/>
          <w:sz w:val="28"/>
          <w:szCs w:val="28"/>
        </w:rPr>
        <w:t xml:space="preserve">курса внеурочной деятельности  </w:t>
      </w:r>
    </w:p>
    <w:p w:rsidR="00007BC7" w:rsidRPr="000C12AE" w:rsidRDefault="00007BC7" w:rsidP="0000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2AE">
        <w:rPr>
          <w:rFonts w:ascii="Times New Roman" w:hAnsi="Times New Roman"/>
          <w:b/>
          <w:sz w:val="28"/>
          <w:szCs w:val="28"/>
        </w:rPr>
        <w:t>«Быстрее, выше, сильнее»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33"/>
        <w:gridCol w:w="1293"/>
      </w:tblGrid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Default="000C6C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Pr="00F34B88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силовых качеств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 на уроках, 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лазанье (по гимнастической стенке и наклонной гимнастической скамейке в упоре на коленях)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дтягивание в висе лежа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тжимание лежа с опорой на гимнастическую скамейку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рыжковые упражнения с предметом в руках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рыжковые упражнения с предметом в рука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(с продвижением вперед</w:t>
            </w:r>
            <w:r w:rsidR="00E05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оочередно на правой и левой ноге, на месте вверх и вверх с поворотами вправо и влево)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E4448">
              <w:rPr>
                <w:rFonts w:ascii="Times New Roman" w:hAnsi="Times New Roman"/>
                <w:color w:val="000000"/>
                <w:sz w:val="28"/>
                <w:szCs w:val="28"/>
              </w:rPr>
              <w:t>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Pr="00F34B88" w:rsidRDefault="00DC0EE7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скоростных качеств</w:t>
            </w:r>
            <w:r w:rsidR="00A57642" w:rsidRPr="00F34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64FB" w:rsidRPr="003A29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выносливости</w:t>
            </w:r>
            <w:r w:rsidR="00A664FB" w:rsidRPr="00F34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7642" w:rsidRPr="00F34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A664FB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34B88" w:rsidP="00E81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на уроках.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05A05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Ходьба обычная и с различными положениями рук, с изменением темпа движения.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05A05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прямолинейный, равномерный, с ускорением, с изменением направления и темпа движения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05A05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 старт. Бег на короткие дистанции до 30, 60 м и в медленном темпе до 500 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05A05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на двух ногах, на одной ноге, с ноги на ногу, с места, с разбега, в длину, в высоту, с высоты.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05A05" w:rsidP="004444A4">
            <w:pPr>
              <w:shd w:val="clear" w:color="auto" w:fill="FFFFFF"/>
              <w:spacing w:after="0" w:line="240" w:lineRule="auto"/>
              <w:ind w:left="-851" w:firstLine="157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Метание. Броски и ловля мяча, мет</w:t>
            </w:r>
            <w:r w:rsidR="003A29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ание мяча в </w:t>
            </w:r>
            <w:proofErr w:type="gramStart"/>
            <w:r w:rsidR="003A29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 и</w:t>
            </w:r>
            <w:proofErr w:type="gramEnd"/>
            <w:r w:rsidR="003A29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3A29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</w:t>
            </w:r>
            <w:proofErr w:type="spellEnd"/>
            <w:r w:rsidR="00A664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9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3A2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 w:rsidP="0026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Влияние бега на здоровье человека, элементарные сведения о правилах соревнований в прыжках, беге и метаниях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 w:rsidP="0026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прямолинейный, равномерный, с ускорением, с изменением направления и темпа движения, с преодолением препятствий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 w:rsidP="0026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 старт. Бег на короткие дистанции до 30, 60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 w:rsidP="0026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прямолинейный, равномерный, с ускорением, с изменением направления и темпа движения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A664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Упражнения со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скакалкой( развитие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прыжковой выносливости)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26576E" w:rsidP="0026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Метание. Броски и ловля мяча, метание мяча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дальность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Pr="0026576E" w:rsidRDefault="00DC0EE7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57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гибкости, координационных способностей</w:t>
            </w:r>
            <w:r w:rsidR="00A57642" w:rsidRPr="002657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 гимнастика с элементами акробатики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F64DF8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B6D0C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5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равила безопасности во время занятий, признаки правильной ходьбы, бега, прыжков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26576E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Общеразвивающие упражнения без предметов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26576E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Общеразвивающие упражнения без предметов, с предметами (мячами, скакалками, гимнастическими палками)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B6D0C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упражнения. Группировка. Перекаты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B6D0C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Кувырок вперед. Стойка на лопатках.</w:t>
            </w:r>
            <w:r w:rsidR="00E81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B6D0C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Кувырок вперед. Стойка на лопатках. Лазанье,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висы, упоры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B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Pr="00E81614" w:rsidRDefault="00784025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F64DF8" w:rsidRPr="00E8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портивные</w:t>
            </w:r>
            <w:r w:rsidR="00DC0EE7" w:rsidRPr="00E8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784025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8161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Баскетбол, ловля мяча на месте и в движении</w:t>
            </w:r>
            <w:r w:rsidR="00444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444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8161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Баскетбол, броски мяча двумя руками стоя на месте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E8161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Баскетбол, ловля мяча на месте и в движении: низко летящего и летящего на уровне головы</w:t>
            </w:r>
            <w:r w:rsidR="00444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444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607707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прием мяча снизу двумя руками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F64D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607707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нижняя прямая подача</w:t>
            </w:r>
            <w:r w:rsidR="00444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444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DF8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7840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Баскетбол, эстафеты с ведением мяча.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8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4025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7840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Баскетбол, бросок мяча двумя руками от груди после ведения и остановки.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4025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7840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Учебные игры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5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Pr="00252A8E" w:rsidRDefault="00DC0EE7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A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Сдача контрольных нормативов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784025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44A4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4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4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4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44A4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4" w:rsidRDefault="004444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4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4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Default="00DC0EE7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Естественные и социально-психологические основы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4444A4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процессе занятия</w:t>
            </w:r>
          </w:p>
        </w:tc>
      </w:tr>
      <w:tr w:rsidR="00DC0EE7" w:rsidTr="00444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DC0E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7" w:rsidRDefault="00DC0EE7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E7" w:rsidRDefault="00F64DF8" w:rsidP="00444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C0EE7" w:rsidRDefault="00DC0EE7" w:rsidP="00DC0EE7">
      <w:pPr>
        <w:pStyle w:val="ac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C0EE7" w:rsidRDefault="00DC0EE7" w:rsidP="00C0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C0EE7" w:rsidSect="003804C7">
      <w:footerReference w:type="default" r:id="rId9"/>
      <w:type w:val="continuous"/>
      <w:pgSz w:w="11906" w:h="16838"/>
      <w:pgMar w:top="1134" w:right="70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B0" w:rsidRDefault="009E49B0" w:rsidP="008C4D65">
      <w:pPr>
        <w:spacing w:after="0" w:line="240" w:lineRule="auto"/>
      </w:pPr>
      <w:r>
        <w:separator/>
      </w:r>
    </w:p>
  </w:endnote>
  <w:endnote w:type="continuationSeparator" w:id="0">
    <w:p w:rsidR="009E49B0" w:rsidRDefault="009E49B0" w:rsidP="008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26210"/>
      <w:docPartObj>
        <w:docPartGallery w:val="Page Numbers (Bottom of Page)"/>
        <w:docPartUnique/>
      </w:docPartObj>
    </w:sdtPr>
    <w:sdtEndPr/>
    <w:sdtContent>
      <w:p w:rsidR="003804C7" w:rsidRDefault="003804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32">
          <w:rPr>
            <w:noProof/>
          </w:rPr>
          <w:t>11</w:t>
        </w:r>
        <w:r>
          <w:fldChar w:fldCharType="end"/>
        </w:r>
      </w:p>
    </w:sdtContent>
  </w:sdt>
  <w:p w:rsidR="003804C7" w:rsidRDefault="00380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B0" w:rsidRDefault="009E49B0" w:rsidP="008C4D65">
      <w:pPr>
        <w:spacing w:after="0" w:line="240" w:lineRule="auto"/>
      </w:pPr>
      <w:r>
        <w:separator/>
      </w:r>
    </w:p>
  </w:footnote>
  <w:footnote w:type="continuationSeparator" w:id="0">
    <w:p w:rsidR="009E49B0" w:rsidRDefault="009E49B0" w:rsidP="008C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4" w15:restartNumberingAfterBreak="0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06AAB"/>
    <w:multiLevelType w:val="multilevel"/>
    <w:tmpl w:val="C25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186893"/>
    <w:multiLevelType w:val="multilevel"/>
    <w:tmpl w:val="32DA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47DE"/>
    <w:multiLevelType w:val="hybridMultilevel"/>
    <w:tmpl w:val="4008C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4FCD"/>
    <w:multiLevelType w:val="multilevel"/>
    <w:tmpl w:val="4A7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270AAE"/>
    <w:multiLevelType w:val="multilevel"/>
    <w:tmpl w:val="CA7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2D42B3"/>
    <w:multiLevelType w:val="hybridMultilevel"/>
    <w:tmpl w:val="D170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335"/>
    <w:multiLevelType w:val="hybridMultilevel"/>
    <w:tmpl w:val="5A746E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6EC4228"/>
    <w:multiLevelType w:val="multilevel"/>
    <w:tmpl w:val="58A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363DA"/>
    <w:multiLevelType w:val="multilevel"/>
    <w:tmpl w:val="EE0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759E"/>
    <w:multiLevelType w:val="multilevel"/>
    <w:tmpl w:val="DF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D07F0"/>
    <w:multiLevelType w:val="multilevel"/>
    <w:tmpl w:val="46F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C2C52"/>
    <w:multiLevelType w:val="multilevel"/>
    <w:tmpl w:val="0DF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65AB3"/>
    <w:multiLevelType w:val="multilevel"/>
    <w:tmpl w:val="9DF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27"/>
  </w:num>
  <w:num w:numId="5">
    <w:abstractNumId w:val="0"/>
  </w:num>
  <w:num w:numId="6">
    <w:abstractNumId w:val="2"/>
  </w:num>
  <w:num w:numId="7">
    <w:abstractNumId w:val="3"/>
  </w:num>
  <w:num w:numId="8">
    <w:abstractNumId w:val="23"/>
  </w:num>
  <w:num w:numId="9">
    <w:abstractNumId w:val="20"/>
  </w:num>
  <w:num w:numId="10">
    <w:abstractNumId w:val="24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6"/>
  </w:num>
  <w:num w:numId="16">
    <w:abstractNumId w:val="17"/>
  </w:num>
  <w:num w:numId="17">
    <w:abstractNumId w:val="22"/>
  </w:num>
  <w:num w:numId="18">
    <w:abstractNumId w:val="21"/>
  </w:num>
  <w:num w:numId="19">
    <w:abstractNumId w:val="9"/>
  </w:num>
  <w:num w:numId="20">
    <w:abstractNumId w:val="14"/>
  </w:num>
  <w:num w:numId="21">
    <w:abstractNumId w:val="1"/>
  </w:num>
  <w:num w:numId="22">
    <w:abstractNumId w:val="7"/>
  </w:num>
  <w:num w:numId="23">
    <w:abstractNumId w:val="28"/>
  </w:num>
  <w:num w:numId="24">
    <w:abstractNumId w:val="12"/>
  </w:num>
  <w:num w:numId="25">
    <w:abstractNumId w:val="15"/>
  </w:num>
  <w:num w:numId="26">
    <w:abstractNumId w:val="11"/>
  </w:num>
  <w:num w:numId="27">
    <w:abstractNumId w:val="30"/>
  </w:num>
  <w:num w:numId="28">
    <w:abstractNumId w:val="18"/>
  </w:num>
  <w:num w:numId="29">
    <w:abstractNumId w:val="5"/>
  </w:num>
  <w:num w:numId="30">
    <w:abstractNumId w:val="2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3"/>
    <w:rsid w:val="00004DD0"/>
    <w:rsid w:val="00007BC7"/>
    <w:rsid w:val="000B7320"/>
    <w:rsid w:val="000C12AE"/>
    <w:rsid w:val="000C4732"/>
    <w:rsid w:val="000C660B"/>
    <w:rsid w:val="000C6C5F"/>
    <w:rsid w:val="00184471"/>
    <w:rsid w:val="001E4448"/>
    <w:rsid w:val="002013DC"/>
    <w:rsid w:val="00252A8E"/>
    <w:rsid w:val="002545E2"/>
    <w:rsid w:val="0026576E"/>
    <w:rsid w:val="003100C5"/>
    <w:rsid w:val="00326D85"/>
    <w:rsid w:val="00355119"/>
    <w:rsid w:val="003804C7"/>
    <w:rsid w:val="00397C26"/>
    <w:rsid w:val="003A29A5"/>
    <w:rsid w:val="003E359E"/>
    <w:rsid w:val="004444A4"/>
    <w:rsid w:val="0049612C"/>
    <w:rsid w:val="004B595B"/>
    <w:rsid w:val="004B6D0C"/>
    <w:rsid w:val="005A42E2"/>
    <w:rsid w:val="005C6E71"/>
    <w:rsid w:val="005E72C8"/>
    <w:rsid w:val="005F14B0"/>
    <w:rsid w:val="00607707"/>
    <w:rsid w:val="00652DE7"/>
    <w:rsid w:val="006531BD"/>
    <w:rsid w:val="00657048"/>
    <w:rsid w:val="006955DE"/>
    <w:rsid w:val="006D7B5A"/>
    <w:rsid w:val="00743BB4"/>
    <w:rsid w:val="00770153"/>
    <w:rsid w:val="00784025"/>
    <w:rsid w:val="00785504"/>
    <w:rsid w:val="007C3823"/>
    <w:rsid w:val="0082232A"/>
    <w:rsid w:val="008A28A3"/>
    <w:rsid w:val="008A7576"/>
    <w:rsid w:val="008C4D65"/>
    <w:rsid w:val="008D69A8"/>
    <w:rsid w:val="008E52E6"/>
    <w:rsid w:val="008F4C78"/>
    <w:rsid w:val="009105E6"/>
    <w:rsid w:val="00917C54"/>
    <w:rsid w:val="00924366"/>
    <w:rsid w:val="00972416"/>
    <w:rsid w:val="00990964"/>
    <w:rsid w:val="00993AE9"/>
    <w:rsid w:val="009C0AC3"/>
    <w:rsid w:val="009E49B0"/>
    <w:rsid w:val="00A409B8"/>
    <w:rsid w:val="00A509E5"/>
    <w:rsid w:val="00A57642"/>
    <w:rsid w:val="00A61505"/>
    <w:rsid w:val="00A664FB"/>
    <w:rsid w:val="00AA66C6"/>
    <w:rsid w:val="00AE6155"/>
    <w:rsid w:val="00B50A68"/>
    <w:rsid w:val="00B544CB"/>
    <w:rsid w:val="00B548BE"/>
    <w:rsid w:val="00BC29A8"/>
    <w:rsid w:val="00BC3775"/>
    <w:rsid w:val="00BF1644"/>
    <w:rsid w:val="00BF6AC8"/>
    <w:rsid w:val="00C066C7"/>
    <w:rsid w:val="00C1780E"/>
    <w:rsid w:val="00C36146"/>
    <w:rsid w:val="00D32125"/>
    <w:rsid w:val="00D37FAD"/>
    <w:rsid w:val="00D46952"/>
    <w:rsid w:val="00D52D7C"/>
    <w:rsid w:val="00DC0EE7"/>
    <w:rsid w:val="00DC5492"/>
    <w:rsid w:val="00DC7B54"/>
    <w:rsid w:val="00DD303F"/>
    <w:rsid w:val="00DF03AA"/>
    <w:rsid w:val="00DF464A"/>
    <w:rsid w:val="00E05A05"/>
    <w:rsid w:val="00E63E44"/>
    <w:rsid w:val="00E66A8E"/>
    <w:rsid w:val="00E81614"/>
    <w:rsid w:val="00E87F0D"/>
    <w:rsid w:val="00F34B88"/>
    <w:rsid w:val="00F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90C2-4B8F-468D-BE3F-1ADB0DC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5504"/>
  </w:style>
  <w:style w:type="paragraph" w:styleId="a4">
    <w:name w:val="header"/>
    <w:basedOn w:val="a"/>
    <w:link w:val="a5"/>
    <w:uiPriority w:val="99"/>
    <w:unhideWhenUsed/>
    <w:rsid w:val="008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D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D65"/>
    <w:rPr>
      <w:rFonts w:ascii="Calibri" w:eastAsia="Calibri" w:hAnsi="Calibri" w:cs="Times New Roman"/>
    </w:rPr>
  </w:style>
  <w:style w:type="paragraph" w:styleId="a8">
    <w:name w:val="No Spacing"/>
    <w:link w:val="a9"/>
    <w:qFormat/>
    <w:rsid w:val="00917C5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917C54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7C5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917C54"/>
    <w:pPr>
      <w:ind w:left="720"/>
      <w:contextualSpacing/>
    </w:pPr>
  </w:style>
  <w:style w:type="character" w:customStyle="1" w:styleId="a9">
    <w:name w:val="Без интервала Знак"/>
    <w:link w:val="a8"/>
    <w:locked/>
    <w:rsid w:val="00917C54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917C54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917C54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7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917C5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C1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780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E3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C0E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2">
    <w:name w:val="Table Grid"/>
    <w:basedOn w:val="a1"/>
    <w:rsid w:val="00D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6C64-87A8-4B7A-8969-9FEB55B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8</cp:revision>
  <cp:lastPrinted>2020-01-26T14:25:00Z</cp:lastPrinted>
  <dcterms:created xsi:type="dcterms:W3CDTF">2020-01-26T14:26:00Z</dcterms:created>
  <dcterms:modified xsi:type="dcterms:W3CDTF">2020-01-29T07:00:00Z</dcterms:modified>
</cp:coreProperties>
</file>